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12" w:rsidRDefault="008F3212" w:rsidP="008F3212">
      <w:pPr>
        <w:spacing w:after="0" w:line="240" w:lineRule="auto"/>
        <w:rPr>
          <w:rFonts w:cs="Times New Roman"/>
          <w:szCs w:val="24"/>
        </w:rPr>
      </w:pPr>
      <w:r>
        <w:rPr>
          <w:rFonts w:ascii="Georgia" w:hAnsi="Georgia"/>
          <w:noProof/>
        </w:rPr>
        <w:drawing>
          <wp:inline distT="0" distB="0" distL="0" distR="0" wp14:anchorId="3D8C5569" wp14:editId="4BB57436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12" w:rsidRPr="004D2E1C" w:rsidRDefault="006F4B7C" w:rsidP="008F3212">
      <w:pPr>
        <w:spacing w:after="0" w:line="240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REPUBLIKA</w:t>
      </w:r>
      <w:r w:rsidR="008F3212" w:rsidRPr="004D2E1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SRBIJA</w:t>
      </w:r>
    </w:p>
    <w:p w:rsidR="008F3212" w:rsidRPr="004D2E1C" w:rsidRDefault="006F4B7C" w:rsidP="008F3212">
      <w:pPr>
        <w:spacing w:after="0" w:line="240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NARODNA</w:t>
      </w:r>
      <w:r w:rsidR="008F3212" w:rsidRPr="004D2E1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SKUPŠTINA</w:t>
      </w:r>
    </w:p>
    <w:p w:rsidR="008F3212" w:rsidRPr="004D2E1C" w:rsidRDefault="006F4B7C" w:rsidP="008F3212">
      <w:pPr>
        <w:spacing w:after="0" w:line="240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8F3212" w:rsidRPr="004D2E1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8F3212" w:rsidRPr="004D2E1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evropske</w:t>
      </w:r>
      <w:r w:rsidR="008F3212" w:rsidRPr="004D2E1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integracije</w:t>
      </w:r>
    </w:p>
    <w:p w:rsidR="008F3212" w:rsidRPr="008F3212" w:rsidRDefault="008F3212" w:rsidP="008F3212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8F3212">
        <w:rPr>
          <w:rFonts w:eastAsia="Calibri" w:cs="Times New Roman"/>
          <w:szCs w:val="24"/>
          <w:lang w:val="sr-Cyrl-RS"/>
        </w:rPr>
        <w:t xml:space="preserve">20 </w:t>
      </w:r>
      <w:r w:rsidR="006F4B7C">
        <w:rPr>
          <w:rFonts w:eastAsia="Calibri" w:cs="Times New Roman"/>
          <w:szCs w:val="24"/>
          <w:lang w:val="sr-Cyrl-RS"/>
        </w:rPr>
        <w:t>Broj</w:t>
      </w:r>
      <w:r w:rsidRPr="008F3212">
        <w:rPr>
          <w:rFonts w:eastAsia="Calibri" w:cs="Times New Roman"/>
          <w:szCs w:val="24"/>
          <w:lang w:val="sr-Cyrl-RS"/>
        </w:rPr>
        <w:t>: 06-</w:t>
      </w:r>
      <w:r w:rsidRPr="008F3212">
        <w:rPr>
          <w:rFonts w:eastAsia="Calibri" w:cs="Times New Roman"/>
          <w:szCs w:val="24"/>
        </w:rPr>
        <w:t>2/</w:t>
      </w:r>
      <w:r w:rsidRPr="008F3212">
        <w:rPr>
          <w:rFonts w:eastAsia="Calibri" w:cs="Times New Roman"/>
          <w:szCs w:val="24"/>
          <w:lang w:val="sr-Cyrl-RS"/>
        </w:rPr>
        <w:t>135</w:t>
      </w:r>
      <w:r w:rsidRPr="008F3212">
        <w:rPr>
          <w:rFonts w:eastAsia="Calibri" w:cs="Times New Roman"/>
          <w:szCs w:val="24"/>
        </w:rPr>
        <w:t>-17</w:t>
      </w:r>
    </w:p>
    <w:p w:rsidR="008F3212" w:rsidRPr="001D5B90" w:rsidRDefault="008F3212" w:rsidP="008F3212">
      <w:pPr>
        <w:spacing w:after="0" w:line="240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17. </w:t>
      </w:r>
      <w:r w:rsidR="006F4B7C">
        <w:rPr>
          <w:rFonts w:cs="Times New Roman"/>
          <w:szCs w:val="24"/>
          <w:lang w:val="sr-Cyrl-RS"/>
        </w:rPr>
        <w:t>jul</w:t>
      </w:r>
      <w:r>
        <w:rPr>
          <w:rFonts w:cs="Times New Roman"/>
          <w:szCs w:val="24"/>
          <w:lang w:val="sr-Cyrl-RS"/>
        </w:rPr>
        <w:t xml:space="preserve"> </w:t>
      </w:r>
      <w:r w:rsidRPr="001D5B90">
        <w:rPr>
          <w:rFonts w:cs="Times New Roman"/>
          <w:szCs w:val="24"/>
          <w:lang w:val="sr-Cyrl-RS"/>
        </w:rPr>
        <w:t xml:space="preserve">2017. </w:t>
      </w:r>
      <w:r w:rsidR="006F4B7C">
        <w:rPr>
          <w:rFonts w:cs="Times New Roman"/>
          <w:szCs w:val="24"/>
          <w:lang w:val="sr-Cyrl-RS"/>
        </w:rPr>
        <w:t>godine</w:t>
      </w:r>
    </w:p>
    <w:p w:rsidR="008F3212" w:rsidRPr="001D5B90" w:rsidRDefault="006F4B7C" w:rsidP="008F3212">
      <w:pPr>
        <w:spacing w:after="0" w:line="240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B</w:t>
      </w:r>
      <w:r w:rsidR="008F3212" w:rsidRPr="001D5B90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</w:t>
      </w:r>
      <w:r w:rsidR="008F3212" w:rsidRPr="001D5B90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8F3212" w:rsidRPr="001D5B90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g</w:t>
      </w:r>
      <w:r w:rsidR="008F3212" w:rsidRPr="001D5B90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</w:t>
      </w:r>
      <w:r w:rsidR="008F3212" w:rsidRPr="001D5B90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</w:t>
      </w:r>
      <w:r w:rsidR="008F3212" w:rsidRPr="001D5B90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</w:t>
      </w:r>
    </w:p>
    <w:p w:rsidR="008F3212" w:rsidRPr="004D2E1C" w:rsidRDefault="008F3212" w:rsidP="008F3212">
      <w:pPr>
        <w:spacing w:after="0" w:line="240" w:lineRule="auto"/>
        <w:rPr>
          <w:rFonts w:cs="Times New Roman"/>
          <w:szCs w:val="24"/>
          <w:lang w:val="sr-Cyrl-RS"/>
        </w:rPr>
      </w:pPr>
    </w:p>
    <w:p w:rsidR="008F3212" w:rsidRPr="004D2E1C" w:rsidRDefault="006F4B7C" w:rsidP="008F3212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  <w:r>
        <w:rPr>
          <w:rFonts w:eastAsia="Times New Roman" w:cs="Times New Roman"/>
          <w:b/>
          <w:szCs w:val="24"/>
          <w:lang w:val="sr-Cyrl-CS" w:eastAsia="en-GB"/>
        </w:rPr>
        <w:t>ZAPISNIK</w:t>
      </w:r>
    </w:p>
    <w:p w:rsidR="008F3212" w:rsidRPr="004D2E1C" w:rsidRDefault="008F3212" w:rsidP="008F3212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8F3212" w:rsidRPr="008F3212" w:rsidRDefault="006F4B7C" w:rsidP="008F3212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DVADESETPRVE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SEDNICE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ODBORA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ZA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EVROPSKE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INTEGRACIJE</w:t>
      </w:r>
    </w:p>
    <w:p w:rsidR="008F3212" w:rsidRPr="008F3212" w:rsidRDefault="006F4B7C" w:rsidP="008F3212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NARODNE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SKUPŠTINE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REPUBLIKE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SRBIJE</w:t>
      </w:r>
    </w:p>
    <w:p w:rsidR="008F3212" w:rsidRPr="008F3212" w:rsidRDefault="006F4B7C" w:rsidP="008F3212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PONEDELjAK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, 17. </w:t>
      </w:r>
      <w:r>
        <w:rPr>
          <w:rFonts w:eastAsia="Calibri" w:cs="Times New Roman"/>
          <w:b/>
          <w:szCs w:val="24"/>
          <w:lang w:val="sr-Cyrl-RS"/>
        </w:rPr>
        <w:t>JUL</w:t>
      </w:r>
      <w:r w:rsidR="008F3212" w:rsidRPr="008F3212">
        <w:rPr>
          <w:rFonts w:eastAsia="Calibri" w:cs="Times New Roman"/>
          <w:b/>
          <w:szCs w:val="24"/>
          <w:lang w:val="sr-Cyrl-RS"/>
        </w:rPr>
        <w:t xml:space="preserve"> 2017. </w:t>
      </w:r>
      <w:r>
        <w:rPr>
          <w:rFonts w:eastAsia="Calibri" w:cs="Times New Roman"/>
          <w:b/>
          <w:szCs w:val="24"/>
          <w:lang w:val="sr-Cyrl-RS"/>
        </w:rPr>
        <w:t>GODINE</w:t>
      </w:r>
    </w:p>
    <w:p w:rsidR="008F3212" w:rsidRPr="001D5B90" w:rsidRDefault="008F3212" w:rsidP="008F3212">
      <w:pPr>
        <w:spacing w:after="0" w:line="240" w:lineRule="auto"/>
        <w:jc w:val="center"/>
        <w:rPr>
          <w:rFonts w:cs="Times New Roman"/>
          <w:b/>
          <w:szCs w:val="24"/>
          <w:lang w:val="sr-Cyrl-RS"/>
        </w:rPr>
      </w:pPr>
    </w:p>
    <w:p w:rsidR="008F3212" w:rsidRPr="004D2E1C" w:rsidRDefault="008F3212" w:rsidP="008F3212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8F3212" w:rsidRPr="004D2E1C" w:rsidRDefault="008F3212" w:rsidP="008F321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  <w:r w:rsidRPr="004D2E1C">
        <w:rPr>
          <w:rFonts w:eastAsia="Times New Roman" w:cs="Times New Roman"/>
          <w:b/>
          <w:szCs w:val="24"/>
          <w:lang w:val="sr-Cyrl-CS" w:eastAsia="en-GB"/>
        </w:rPr>
        <w:tab/>
        <w:t xml:space="preserve"> </w:t>
      </w:r>
    </w:p>
    <w:p w:rsidR="008F3212" w:rsidRPr="004D2E1C" w:rsidRDefault="008F3212" w:rsidP="008F3212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</w:p>
    <w:p w:rsidR="008F3212" w:rsidRPr="004D2E1C" w:rsidRDefault="008F3212" w:rsidP="008F3212">
      <w:pPr>
        <w:spacing w:after="0" w:line="240" w:lineRule="auto"/>
        <w:jc w:val="both"/>
        <w:rPr>
          <w:rFonts w:eastAsia="Times New Roman" w:cs="Times New Roman"/>
          <w:szCs w:val="24"/>
          <w:lang w:val="sr-Cyrl-CS" w:eastAsia="en-GB"/>
        </w:rPr>
      </w:pPr>
      <w:r w:rsidRPr="004D2E1C">
        <w:rPr>
          <w:rFonts w:eastAsia="Times New Roman" w:cs="Times New Roman"/>
          <w:szCs w:val="24"/>
          <w:lang w:val="sr-Cyrl-CS" w:eastAsia="en-GB"/>
        </w:rPr>
        <w:tab/>
      </w:r>
      <w:r w:rsidR="006F4B7C">
        <w:rPr>
          <w:rFonts w:eastAsia="Times New Roman" w:cs="Times New Roman"/>
          <w:szCs w:val="24"/>
          <w:lang w:val="sr-Cyrl-CS" w:eastAsia="en-GB"/>
        </w:rPr>
        <w:t>Sednica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je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počela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u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11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časova</w:t>
      </w:r>
      <w:r w:rsidRPr="004D2E1C">
        <w:rPr>
          <w:rFonts w:eastAsia="Times New Roman" w:cs="Times New Roman"/>
          <w:szCs w:val="24"/>
          <w:lang w:val="sr-Cyrl-CS" w:eastAsia="en-GB"/>
        </w:rPr>
        <w:t>.</w:t>
      </w:r>
    </w:p>
    <w:p w:rsidR="008F3212" w:rsidRPr="004D2E1C" w:rsidRDefault="008F3212" w:rsidP="008F3212">
      <w:pPr>
        <w:spacing w:after="0" w:line="240" w:lineRule="auto"/>
        <w:jc w:val="both"/>
        <w:rPr>
          <w:rFonts w:eastAsia="Times New Roman" w:cs="Times New Roman"/>
          <w:szCs w:val="24"/>
          <w:lang w:val="sr-Cyrl-CS" w:eastAsia="en-GB"/>
        </w:rPr>
      </w:pPr>
    </w:p>
    <w:p w:rsidR="008F3212" w:rsidRDefault="008F3212" w:rsidP="0073509E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ab/>
      </w:r>
      <w:r w:rsidR="006F4B7C">
        <w:rPr>
          <w:rFonts w:eastAsia="Times New Roman" w:cs="Times New Roman"/>
          <w:szCs w:val="24"/>
          <w:lang w:val="sr-Cyrl-CS" w:eastAsia="en-GB"/>
        </w:rPr>
        <w:t>Sednicom</w:t>
      </w:r>
      <w:r w:rsidR="0073509E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je</w:t>
      </w:r>
      <w:r w:rsidR="0073509E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predsedavala</w:t>
      </w:r>
      <w:r w:rsidR="0073509E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zamenica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predsednika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Odbora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proofErr w:type="spellStart"/>
      <w:r w:rsidR="006F4B7C">
        <w:rPr>
          <w:rFonts w:eastAsia="Times New Roman" w:cs="Times New Roman"/>
          <w:szCs w:val="24"/>
          <w:lang w:val="sr-Cyrl-CS" w:eastAsia="en-GB"/>
        </w:rPr>
        <w:t>Elvira</w:t>
      </w:r>
      <w:proofErr w:type="spellEnd"/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Kovač</w:t>
      </w:r>
      <w:r>
        <w:rPr>
          <w:rFonts w:eastAsia="Times New Roman" w:cs="Times New Roman"/>
          <w:szCs w:val="24"/>
          <w:lang w:val="sr-Cyrl-C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CS" w:eastAsia="en-GB"/>
        </w:rPr>
        <w:t>Sednici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su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prisustvovali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članovi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Odbora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Vesna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Marković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Žarko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Mićin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Biljana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Pantić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Pilja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Dušica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Stojković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Zvonimir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Đokić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Gordana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Čomić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proofErr w:type="spellStart"/>
      <w:r w:rsidR="006F4B7C">
        <w:rPr>
          <w:rFonts w:eastAsia="Times New Roman" w:cs="Times New Roman"/>
          <w:szCs w:val="24"/>
          <w:lang w:val="sr-Cyrl-CS" w:eastAsia="en-GB"/>
        </w:rPr>
        <w:t>Muamer</w:t>
      </w:r>
      <w:proofErr w:type="spellEnd"/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Bačevac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i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lang w:val="sr-Cyrl-CS"/>
        </w:rPr>
        <w:t>Hadži</w:t>
      </w:r>
      <w:r>
        <w:rPr>
          <w:lang w:val="sr-Cyrl-CS"/>
        </w:rPr>
        <w:t xml:space="preserve"> </w:t>
      </w:r>
      <w:r w:rsidR="006F4B7C">
        <w:rPr>
          <w:lang w:val="sr-Cyrl-CS"/>
        </w:rPr>
        <w:t>Milorad</w:t>
      </w:r>
      <w:r>
        <w:rPr>
          <w:lang w:val="sr-Cyrl-CS"/>
        </w:rPr>
        <w:t xml:space="preserve"> </w:t>
      </w:r>
      <w:r w:rsidR="006F4B7C">
        <w:rPr>
          <w:lang w:val="sr-Cyrl-CS"/>
        </w:rPr>
        <w:t>Stošić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i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zamenici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članova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Odbora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Ivan</w:t>
      </w:r>
      <w:r w:rsidR="00A85664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Karić</w:t>
      </w:r>
      <w:r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Vladimir</w:t>
      </w:r>
      <w:r w:rsidR="00A85664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Đurić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i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Dubravka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Filipovski</w:t>
      </w:r>
      <w:r w:rsidRPr="004D2E1C">
        <w:rPr>
          <w:rFonts w:eastAsia="Times New Roman" w:cs="Times New Roman"/>
          <w:szCs w:val="24"/>
          <w:lang w:val="sr-Cyrl-CS" w:eastAsia="en-GB"/>
        </w:rPr>
        <w:t xml:space="preserve">.  </w:t>
      </w:r>
      <w:r w:rsidR="006F4B7C">
        <w:rPr>
          <w:lang w:val="sr-Cyrl-CS"/>
        </w:rPr>
        <w:t>Sednici</w:t>
      </w:r>
      <w:r>
        <w:rPr>
          <w:lang w:val="sr-Cyrl-CS"/>
        </w:rPr>
        <w:t xml:space="preserve"> </w:t>
      </w:r>
      <w:r w:rsidR="006F4B7C">
        <w:rPr>
          <w:lang w:val="sr-Cyrl-CS"/>
        </w:rPr>
        <w:t>nisu</w:t>
      </w:r>
      <w:r>
        <w:rPr>
          <w:lang w:val="sr-Cyrl-CS"/>
        </w:rPr>
        <w:t xml:space="preserve"> </w:t>
      </w:r>
      <w:r w:rsidR="006F4B7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6F4B7C">
        <w:rPr>
          <w:lang w:val="sr-Cyrl-CS"/>
        </w:rPr>
        <w:t>članovi</w:t>
      </w:r>
      <w:r>
        <w:rPr>
          <w:lang w:val="sr-Cyrl-CS"/>
        </w:rPr>
        <w:t xml:space="preserve"> </w:t>
      </w:r>
      <w:r w:rsidR="006F4B7C">
        <w:rPr>
          <w:lang w:val="sr-Cyrl-CS"/>
        </w:rPr>
        <w:t>Odbora</w:t>
      </w:r>
      <w:r>
        <w:rPr>
          <w:lang w:val="sr-Cyrl-CS"/>
        </w:rPr>
        <w:t xml:space="preserve"> </w:t>
      </w:r>
      <w:r w:rsidR="006F4B7C">
        <w:rPr>
          <w:lang w:val="sr-Cyrl-CS"/>
        </w:rPr>
        <w:t>Dragan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Šormaz</w:t>
      </w:r>
      <w:r w:rsidR="00A85664">
        <w:rPr>
          <w:lang w:val="sr-Cyrl-CS"/>
        </w:rPr>
        <w:t xml:space="preserve">, </w:t>
      </w:r>
      <w:r w:rsidR="006F4B7C">
        <w:rPr>
          <w:lang w:val="sr-Cyrl-CS"/>
        </w:rPr>
        <w:t>Petar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Jojić</w:t>
      </w:r>
      <w:r w:rsidR="00A85664">
        <w:rPr>
          <w:lang w:val="sr-Cyrl-CS"/>
        </w:rPr>
        <w:t xml:space="preserve">, </w:t>
      </w:r>
      <w:r w:rsidR="006F4B7C">
        <w:rPr>
          <w:lang w:val="sr-Cyrl-CS"/>
        </w:rPr>
        <w:t>Nataša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Vučković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i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Nenad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Čanak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i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zamenik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člana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Odbora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Milimir</w:t>
      </w:r>
      <w:r w:rsidR="00A85664">
        <w:rPr>
          <w:lang w:val="sr-Cyrl-CS"/>
        </w:rPr>
        <w:t xml:space="preserve"> </w:t>
      </w:r>
      <w:r w:rsidR="006F4B7C">
        <w:rPr>
          <w:lang w:val="sr-Cyrl-CS"/>
        </w:rPr>
        <w:t>Vujadinović</w:t>
      </w:r>
      <w:r>
        <w:rPr>
          <w:lang w:val="sr-Cyrl-CS"/>
        </w:rPr>
        <w:t>.</w:t>
      </w:r>
    </w:p>
    <w:p w:rsidR="008F3212" w:rsidRPr="001D5B90" w:rsidRDefault="008F3212" w:rsidP="008F3212">
      <w:pPr>
        <w:spacing w:after="0" w:line="240" w:lineRule="auto"/>
        <w:jc w:val="both"/>
        <w:rPr>
          <w:rFonts w:eastAsia="Times New Roman" w:cs="Times New Roman"/>
          <w:szCs w:val="24"/>
          <w:lang w:val="sr-Cyrl-CS" w:eastAsia="en-GB"/>
        </w:rPr>
      </w:pPr>
    </w:p>
    <w:p w:rsidR="008F3212" w:rsidRDefault="008F3212" w:rsidP="0073509E">
      <w:pPr>
        <w:spacing w:after="0" w:line="240" w:lineRule="auto"/>
        <w:jc w:val="both"/>
        <w:rPr>
          <w:rFonts w:eastAsia="Times New Roman" w:cs="Times New Roman"/>
          <w:szCs w:val="24"/>
          <w:lang w:val="sr-Cyrl-CS" w:eastAsia="en-GB"/>
        </w:rPr>
      </w:pPr>
      <w:r>
        <w:rPr>
          <w:lang w:val="sr-Cyrl-RS"/>
        </w:rPr>
        <w:tab/>
      </w:r>
      <w:r w:rsidR="006F4B7C">
        <w:rPr>
          <w:rFonts w:eastAsia="Times New Roman" w:cs="Times New Roman"/>
          <w:szCs w:val="24"/>
          <w:lang w:val="sr-Cyrl-CS" w:eastAsia="en-GB"/>
        </w:rPr>
        <w:t>Na</w:t>
      </w:r>
      <w:r w:rsidRPr="00F259F2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predlog</w:t>
      </w:r>
      <w:r w:rsidRPr="00F259F2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predsednika</w:t>
      </w:r>
      <w:r w:rsidRPr="00F259F2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Odbora</w:t>
      </w:r>
      <w:r w:rsidRPr="00F259F2">
        <w:rPr>
          <w:rFonts w:eastAsia="Times New Roman" w:cs="Times New Roman"/>
          <w:szCs w:val="24"/>
          <w:lang w:val="sr-Cyrl-C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CS" w:eastAsia="en-GB"/>
        </w:rPr>
        <w:t>usvojen</w:t>
      </w:r>
      <w:r w:rsidRPr="00F259F2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je</w:t>
      </w:r>
      <w:r w:rsidRPr="00F259F2">
        <w:rPr>
          <w:rFonts w:eastAsia="Times New Roman" w:cs="Times New Roman"/>
          <w:szCs w:val="24"/>
          <w:lang w:val="sr-Cyrl-C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CS" w:eastAsia="en-GB"/>
        </w:rPr>
        <w:t>sledeći</w:t>
      </w:r>
    </w:p>
    <w:p w:rsidR="008F3212" w:rsidRPr="00F259F2" w:rsidRDefault="008F3212" w:rsidP="008F321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 w:eastAsia="en-GB"/>
        </w:rPr>
      </w:pPr>
    </w:p>
    <w:p w:rsidR="008F3212" w:rsidRPr="00B02841" w:rsidRDefault="006F4B7C" w:rsidP="008F3212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  <w:r>
        <w:rPr>
          <w:rFonts w:eastAsia="Times New Roman" w:cs="Times New Roman"/>
          <w:b/>
          <w:szCs w:val="24"/>
          <w:lang w:val="sr-Cyrl-CS" w:eastAsia="en-GB"/>
        </w:rPr>
        <w:t>D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n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e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v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n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i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 </w:t>
      </w:r>
      <w:r>
        <w:rPr>
          <w:rFonts w:eastAsia="Times New Roman" w:cs="Times New Roman"/>
          <w:b/>
          <w:szCs w:val="24"/>
          <w:lang w:val="sr-Cyrl-CS" w:eastAsia="en-GB"/>
        </w:rPr>
        <w:t>r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e</w:t>
      </w:r>
      <w:r w:rsidR="008F3212" w:rsidRPr="00B02841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d</w:t>
      </w:r>
    </w:p>
    <w:p w:rsidR="008F3212" w:rsidRPr="00B02841" w:rsidRDefault="008F3212" w:rsidP="008F3212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8F3212" w:rsidRDefault="006F4B7C" w:rsidP="008F3212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cs="Times New Roman"/>
          <w:szCs w:val="24"/>
          <w:lang w:val="sr-Cyrl-RS"/>
        </w:rPr>
      </w:pPr>
      <w:r>
        <w:rPr>
          <w:rFonts w:eastAsia="Times New Roman"/>
          <w:lang w:val="sr-Cyrl-CS"/>
        </w:rPr>
        <w:t>Određivanje</w:t>
      </w:r>
      <w:r w:rsidR="00A85664">
        <w:rPr>
          <w:rFonts w:eastAsia="Times New Roman"/>
          <w:lang w:val="sr-Cyrl-CS"/>
        </w:rPr>
        <w:t>/</w:t>
      </w:r>
      <w:r>
        <w:rPr>
          <w:rFonts w:eastAsia="Times New Roman"/>
          <w:lang w:val="sr-Cyrl-CS"/>
        </w:rPr>
        <w:t>dopuna</w:t>
      </w:r>
      <w:r w:rsidR="00A85664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delegacije</w:t>
      </w:r>
      <w:r w:rsidR="00A85664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Odbora</w:t>
      </w:r>
      <w:r w:rsidR="00A85664">
        <w:rPr>
          <w:rFonts w:eastAsia="Times New Roman"/>
          <w:lang w:val="sr-Cyrl-CS"/>
        </w:rPr>
        <w:t xml:space="preserve"> </w:t>
      </w:r>
      <w:r>
        <w:rPr>
          <w:lang w:val="sr-Cyrl-RS"/>
        </w:rPr>
        <w:t>za</w:t>
      </w:r>
      <w:r w:rsidR="00A85664">
        <w:rPr>
          <w:lang w:val="sr-Cyrl-RS"/>
        </w:rPr>
        <w:t xml:space="preserve"> </w:t>
      </w:r>
      <w:r>
        <w:rPr>
          <w:lang w:val="sr-Cyrl-RS"/>
        </w:rPr>
        <w:t>evropske</w:t>
      </w:r>
      <w:r w:rsidR="00A85664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A85664">
        <w:rPr>
          <w:lang w:val="sr-Cyrl-RS"/>
        </w:rPr>
        <w:t xml:space="preserve"> </w:t>
      </w:r>
      <w:r>
        <w:rPr>
          <w:lang w:val="sr-Cyrl-RS"/>
        </w:rPr>
        <w:t>koja</w:t>
      </w:r>
      <w:r w:rsidR="00A85664">
        <w:rPr>
          <w:lang w:val="sr-Cyrl-RS"/>
        </w:rPr>
        <w:t xml:space="preserve"> </w:t>
      </w:r>
      <w:r>
        <w:rPr>
          <w:lang w:val="sr-Cyrl-RS"/>
        </w:rPr>
        <w:t>će</w:t>
      </w:r>
      <w:r w:rsidR="00A85664">
        <w:rPr>
          <w:lang w:val="sr-Cyrl-RS"/>
        </w:rPr>
        <w:t xml:space="preserve"> </w:t>
      </w:r>
      <w:r>
        <w:rPr>
          <w:lang w:val="sr-Cyrl-RS"/>
        </w:rPr>
        <w:t>ići</w:t>
      </w:r>
      <w:r w:rsidR="00A85664">
        <w:rPr>
          <w:lang w:val="sr-Cyrl-RS"/>
        </w:rPr>
        <w:t xml:space="preserve"> </w:t>
      </w:r>
      <w:r>
        <w:rPr>
          <w:lang w:val="sr-Cyrl-RS"/>
        </w:rPr>
        <w:t>u</w:t>
      </w:r>
      <w:r w:rsidR="00A85664">
        <w:rPr>
          <w:lang w:val="sr-Cyrl-RS"/>
        </w:rPr>
        <w:t xml:space="preserve"> </w:t>
      </w:r>
      <w:r>
        <w:rPr>
          <w:lang w:val="sr-Cyrl-RS"/>
        </w:rPr>
        <w:t>posetu</w:t>
      </w:r>
      <w:r w:rsidR="00A85664">
        <w:rPr>
          <w:lang w:val="sr-Cyrl-RS"/>
        </w:rPr>
        <w:t xml:space="preserve"> </w:t>
      </w:r>
      <w:r>
        <w:rPr>
          <w:lang w:val="sr-Cyrl-RS"/>
        </w:rPr>
        <w:t>parlamentu</w:t>
      </w:r>
      <w:r w:rsidR="00A85664">
        <w:rPr>
          <w:lang w:val="sr-Cyrl-RS"/>
        </w:rPr>
        <w:t xml:space="preserve"> </w:t>
      </w:r>
      <w:r>
        <w:rPr>
          <w:lang w:val="sr-Cyrl-RS"/>
        </w:rPr>
        <w:t>Kipra</w:t>
      </w:r>
      <w:r w:rsidR="00A85664">
        <w:rPr>
          <w:lang w:val="sr-Cyrl-RS"/>
        </w:rPr>
        <w:t xml:space="preserve">, 25-28. </w:t>
      </w:r>
      <w:r>
        <w:rPr>
          <w:lang w:val="sr-Cyrl-RS"/>
        </w:rPr>
        <w:t>septembra</w:t>
      </w:r>
      <w:r w:rsidR="00A85664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8F3212" w:rsidRPr="001D5B90">
        <w:rPr>
          <w:rFonts w:cs="Times New Roman"/>
          <w:szCs w:val="24"/>
          <w:lang w:val="sr-Cyrl-RS"/>
        </w:rPr>
        <w:t>;</w:t>
      </w:r>
    </w:p>
    <w:p w:rsidR="00A85664" w:rsidRPr="00A85664" w:rsidRDefault="006F4B7C" w:rsidP="00A8566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bCs/>
          <w:szCs w:val="24"/>
          <w:lang w:val="sr-Cyrl-RS"/>
        </w:rPr>
        <w:t>Razmatranje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inicijative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za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učešće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Gordane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Čomić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na</w:t>
      </w:r>
      <w:r w:rsidR="00A85664" w:rsidRPr="00A85664">
        <w:rPr>
          <w:rFonts w:cs="Times New Roman"/>
          <w:bCs/>
          <w:szCs w:val="24"/>
          <w:lang w:val="sr-Cyrl-RS"/>
        </w:rPr>
        <w:t xml:space="preserve"> 27. </w:t>
      </w:r>
      <w:r>
        <w:rPr>
          <w:rFonts w:cs="Times New Roman"/>
          <w:bCs/>
          <w:szCs w:val="24"/>
          <w:lang w:val="sr-Cyrl-RS"/>
        </w:rPr>
        <w:t>Ekonomskom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forumu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koji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će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biti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održan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u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Krinjici</w:t>
      </w:r>
      <w:r w:rsidR="00A85664" w:rsidRPr="00A85664">
        <w:rPr>
          <w:rFonts w:cs="Times New Roman"/>
          <w:bCs/>
          <w:szCs w:val="24"/>
          <w:lang w:val="sr-Cyrl-RS"/>
        </w:rPr>
        <w:t xml:space="preserve">, </w:t>
      </w:r>
      <w:r>
        <w:rPr>
          <w:rFonts w:cs="Times New Roman"/>
          <w:bCs/>
          <w:szCs w:val="24"/>
          <w:lang w:val="sr-Cyrl-RS"/>
        </w:rPr>
        <w:t>u</w:t>
      </w:r>
      <w:r w:rsidR="00A85664" w:rsidRPr="00A8566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Poljskoj</w:t>
      </w:r>
      <w:r w:rsidR="00A85664" w:rsidRPr="00A85664">
        <w:rPr>
          <w:rFonts w:cs="Times New Roman"/>
          <w:bCs/>
          <w:szCs w:val="24"/>
          <w:lang w:val="sr-Cyrl-RS"/>
        </w:rPr>
        <w:t xml:space="preserve">, </w:t>
      </w:r>
      <w:r>
        <w:rPr>
          <w:rFonts w:cs="Times New Roman"/>
          <w:bCs/>
          <w:szCs w:val="24"/>
          <w:lang w:val="sr-Cyrl-RS"/>
        </w:rPr>
        <w:t>od</w:t>
      </w:r>
      <w:r w:rsidR="00A85664" w:rsidRPr="00A85664">
        <w:rPr>
          <w:rFonts w:cs="Times New Roman"/>
          <w:bCs/>
          <w:szCs w:val="24"/>
          <w:lang w:val="sr-Cyrl-RS"/>
        </w:rPr>
        <w:t xml:space="preserve">  5-7. </w:t>
      </w:r>
      <w:r>
        <w:rPr>
          <w:rFonts w:cs="Times New Roman"/>
          <w:bCs/>
          <w:szCs w:val="24"/>
          <w:lang w:val="sr-Cyrl-RS"/>
        </w:rPr>
        <w:t>septembra</w:t>
      </w:r>
      <w:r w:rsidR="00A85664" w:rsidRPr="00A85664">
        <w:rPr>
          <w:rFonts w:cs="Times New Roman"/>
          <w:bCs/>
          <w:szCs w:val="24"/>
          <w:lang w:val="sr-Cyrl-RS"/>
        </w:rPr>
        <w:t xml:space="preserve"> 2017. </w:t>
      </w:r>
      <w:r>
        <w:rPr>
          <w:rFonts w:cs="Times New Roman"/>
          <w:bCs/>
          <w:szCs w:val="24"/>
          <w:lang w:val="sr-Cyrl-RS"/>
        </w:rPr>
        <w:t>godine</w:t>
      </w:r>
      <w:r w:rsidR="00A85664" w:rsidRPr="00A85664">
        <w:rPr>
          <w:rFonts w:cs="Times New Roman"/>
          <w:bCs/>
          <w:szCs w:val="24"/>
          <w:lang w:val="sr-Cyrl-RS"/>
        </w:rPr>
        <w:t>.</w:t>
      </w:r>
    </w:p>
    <w:p w:rsidR="00A85664" w:rsidRPr="00A85664" w:rsidRDefault="00A85664" w:rsidP="00A85664">
      <w:pPr>
        <w:spacing w:after="0" w:line="240" w:lineRule="auto"/>
        <w:ind w:left="720"/>
        <w:contextualSpacing/>
        <w:jc w:val="both"/>
        <w:rPr>
          <w:rFonts w:cs="Times New Roman"/>
          <w:szCs w:val="24"/>
          <w:lang w:val="sr-Cyrl-RS"/>
        </w:rPr>
      </w:pPr>
    </w:p>
    <w:p w:rsidR="0073509E" w:rsidRDefault="006F4B7C" w:rsidP="0073509E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 w:eastAsia="en-GB"/>
        </w:rPr>
      </w:pPr>
      <w:r>
        <w:rPr>
          <w:lang w:val="sr-Cyrl-RS"/>
        </w:rPr>
        <w:t>Pre</w:t>
      </w:r>
      <w:r w:rsidR="0073509E">
        <w:rPr>
          <w:lang w:val="sr-Cyrl-RS"/>
        </w:rPr>
        <w:t xml:space="preserve"> </w:t>
      </w:r>
      <w:r>
        <w:rPr>
          <w:lang w:val="sr-Cyrl-RS"/>
        </w:rPr>
        <w:t>prelaska</w:t>
      </w:r>
      <w:r w:rsidR="0073509E">
        <w:rPr>
          <w:lang w:val="sr-Cyrl-RS"/>
        </w:rPr>
        <w:t xml:space="preserve"> </w:t>
      </w:r>
      <w:r>
        <w:rPr>
          <w:lang w:val="sr-Cyrl-RS"/>
        </w:rPr>
        <w:t>na</w:t>
      </w:r>
      <w:r w:rsidR="0073509E">
        <w:rPr>
          <w:lang w:val="sr-Cyrl-RS"/>
        </w:rPr>
        <w:t xml:space="preserve"> </w:t>
      </w:r>
      <w:r>
        <w:rPr>
          <w:lang w:val="sr-Cyrl-RS"/>
        </w:rPr>
        <w:t>rad</w:t>
      </w:r>
      <w:r w:rsidR="0073509E">
        <w:rPr>
          <w:lang w:val="sr-Cyrl-RS"/>
        </w:rPr>
        <w:t xml:space="preserve"> </w:t>
      </w:r>
      <w:r>
        <w:rPr>
          <w:lang w:val="sr-Cyrl-RS"/>
        </w:rPr>
        <w:t>po</w:t>
      </w:r>
      <w:r w:rsidR="0073509E">
        <w:rPr>
          <w:lang w:val="sr-Cyrl-RS"/>
        </w:rPr>
        <w:t xml:space="preserve"> </w:t>
      </w:r>
      <w:r>
        <w:rPr>
          <w:lang w:val="sr-Cyrl-RS"/>
        </w:rPr>
        <w:t>tačkama</w:t>
      </w:r>
      <w:r w:rsidR="0073509E">
        <w:rPr>
          <w:lang w:val="sr-Cyrl-RS"/>
        </w:rPr>
        <w:t xml:space="preserve"> </w:t>
      </w:r>
      <w:r>
        <w:rPr>
          <w:lang w:val="sr-Cyrl-RS"/>
        </w:rPr>
        <w:t>dnevnog</w:t>
      </w:r>
      <w:r w:rsidR="0073509E">
        <w:rPr>
          <w:lang w:val="sr-Cyrl-RS"/>
        </w:rPr>
        <w:t xml:space="preserve"> </w:t>
      </w:r>
      <w:r>
        <w:rPr>
          <w:lang w:val="sr-Cyrl-RS"/>
        </w:rPr>
        <w:t>reda</w:t>
      </w:r>
      <w:r w:rsidR="0073509E">
        <w:rPr>
          <w:lang w:val="sr-Cyrl-RS"/>
        </w:rPr>
        <w:t xml:space="preserve">, </w:t>
      </w:r>
      <w:r>
        <w:rPr>
          <w:lang w:val="sr-Cyrl-RS"/>
        </w:rPr>
        <w:t>na</w:t>
      </w:r>
      <w:r w:rsidR="0073509E">
        <w:rPr>
          <w:lang w:val="sr-Cyrl-RS"/>
        </w:rPr>
        <w:t xml:space="preserve"> </w:t>
      </w:r>
      <w:r>
        <w:rPr>
          <w:lang w:val="sr-Cyrl-RS"/>
        </w:rPr>
        <w:t>predlog</w:t>
      </w:r>
      <w:r w:rsidR="0073509E">
        <w:rPr>
          <w:lang w:val="sr-Cyrl-RS"/>
        </w:rPr>
        <w:t xml:space="preserve"> </w:t>
      </w:r>
      <w:r>
        <w:rPr>
          <w:lang w:val="sr-Cyrl-RS"/>
        </w:rPr>
        <w:t>zamenice</w:t>
      </w:r>
      <w:r w:rsidR="0073509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73509E">
        <w:rPr>
          <w:lang w:val="sr-Cyrl-RS"/>
        </w:rPr>
        <w:t xml:space="preserve"> </w:t>
      </w:r>
      <w:r>
        <w:rPr>
          <w:lang w:val="sr-Cyrl-RS"/>
        </w:rPr>
        <w:t>Odbora</w:t>
      </w:r>
      <w:r w:rsidR="0073509E">
        <w:rPr>
          <w:lang w:val="sr-Cyrl-RS"/>
        </w:rPr>
        <w:t xml:space="preserve">, </w:t>
      </w:r>
      <w:r>
        <w:rPr>
          <w:lang w:val="sr-Cyrl-RS"/>
        </w:rPr>
        <w:t>članovi</w:t>
      </w:r>
      <w:r w:rsidR="0073509E">
        <w:rPr>
          <w:lang w:val="sr-Cyrl-RS"/>
        </w:rPr>
        <w:t xml:space="preserve"> </w:t>
      </w:r>
      <w:r>
        <w:rPr>
          <w:lang w:val="sr-Cyrl-RS"/>
        </w:rPr>
        <w:t>Odbora</w:t>
      </w:r>
      <w:r w:rsidR="0073509E">
        <w:rPr>
          <w:lang w:val="sr-Cyrl-RS"/>
        </w:rPr>
        <w:t xml:space="preserve"> </w:t>
      </w:r>
      <w:r>
        <w:rPr>
          <w:lang w:val="sr-Cyrl-RS"/>
        </w:rPr>
        <w:t>su</w:t>
      </w:r>
      <w:r w:rsidR="0073509E">
        <w:rPr>
          <w:lang w:val="sr-Cyrl-RS"/>
        </w:rPr>
        <w:t xml:space="preserve"> </w:t>
      </w:r>
      <w:r>
        <w:rPr>
          <w:lang w:val="sr-Cyrl-RS"/>
        </w:rPr>
        <w:t>usvojili</w:t>
      </w:r>
      <w:r w:rsidR="0073509E">
        <w:rPr>
          <w:lang w:val="sr-Cyrl-RS"/>
        </w:rPr>
        <w:t xml:space="preserve"> </w:t>
      </w:r>
      <w:r>
        <w:rPr>
          <w:lang w:val="sr-Cyrl-RS"/>
        </w:rPr>
        <w:t>Zapisnike</w:t>
      </w:r>
      <w:r w:rsidR="0073509E">
        <w:rPr>
          <w:lang w:val="sr-Cyrl-RS"/>
        </w:rPr>
        <w:t xml:space="preserve"> </w:t>
      </w:r>
      <w:r>
        <w:rPr>
          <w:lang w:val="sr-Cyrl-RS"/>
        </w:rPr>
        <w:t>sa</w:t>
      </w:r>
      <w:r w:rsidR="0073509E">
        <w:rPr>
          <w:lang w:val="sr-Cyrl-RS"/>
        </w:rPr>
        <w:t xml:space="preserve"> 16, 17. </w:t>
      </w:r>
      <w:r>
        <w:rPr>
          <w:lang w:val="sr-Cyrl-RS"/>
        </w:rPr>
        <w:t>i</w:t>
      </w:r>
      <w:r w:rsidR="0073509E">
        <w:rPr>
          <w:lang w:val="sr-Cyrl-RS"/>
        </w:rPr>
        <w:t xml:space="preserve"> 18. </w:t>
      </w:r>
      <w:r>
        <w:rPr>
          <w:lang w:val="sr-Cyrl-RS"/>
        </w:rPr>
        <w:t>sednice</w:t>
      </w:r>
      <w:r w:rsidR="0073509E">
        <w:rPr>
          <w:lang w:val="sr-Cyrl-RS"/>
        </w:rPr>
        <w:t xml:space="preserve"> </w:t>
      </w:r>
      <w:r>
        <w:rPr>
          <w:lang w:val="sr-Cyrl-RS"/>
        </w:rPr>
        <w:t>Odbora</w:t>
      </w:r>
      <w:r w:rsidR="0073509E">
        <w:rPr>
          <w:lang w:val="sr-Cyrl-RS"/>
        </w:rPr>
        <w:t xml:space="preserve"> </w:t>
      </w:r>
      <w:r>
        <w:rPr>
          <w:lang w:val="sr-Cyrl-RS"/>
        </w:rPr>
        <w:t>za</w:t>
      </w:r>
      <w:r w:rsidR="0073509E">
        <w:rPr>
          <w:lang w:val="sr-Cyrl-RS"/>
        </w:rPr>
        <w:t xml:space="preserve"> </w:t>
      </w:r>
      <w:r>
        <w:rPr>
          <w:lang w:val="sr-Cyrl-RS"/>
        </w:rPr>
        <w:t>evropske</w:t>
      </w:r>
      <w:r w:rsidR="0073509E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73509E">
        <w:rPr>
          <w:lang w:val="sr-Cyrl-RS"/>
        </w:rPr>
        <w:t xml:space="preserve">. </w:t>
      </w:r>
      <w:r w:rsidR="0073509E">
        <w:rPr>
          <w:rFonts w:eastAsia="Times New Roman" w:cs="Times New Roman"/>
          <w:szCs w:val="24"/>
          <w:lang w:val="sr-Cyrl-CS" w:eastAsia="en-GB"/>
        </w:rPr>
        <w:t xml:space="preserve"> </w:t>
      </w:r>
    </w:p>
    <w:p w:rsidR="008F3212" w:rsidRDefault="008F3212" w:rsidP="008F3212">
      <w:pPr>
        <w:spacing w:after="0" w:line="240" w:lineRule="auto"/>
        <w:jc w:val="both"/>
        <w:rPr>
          <w:rFonts w:cs="Times New Roman"/>
          <w:szCs w:val="24"/>
          <w:lang w:val="sr-Cyrl-RS"/>
        </w:rPr>
      </w:pPr>
    </w:p>
    <w:p w:rsidR="008F3212" w:rsidRDefault="006F4B7C" w:rsidP="008F3212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lang w:val="sr-Cyrl-RS" w:eastAsia="en-GB"/>
        </w:rPr>
      </w:pPr>
      <w:r>
        <w:rPr>
          <w:rFonts w:eastAsia="Times New Roman" w:cs="Times New Roman"/>
          <w:b/>
          <w:szCs w:val="24"/>
          <w:lang w:val="sr-Cyrl-RS" w:eastAsia="en-GB"/>
        </w:rPr>
        <w:t>Tačka</w:t>
      </w:r>
      <w:r w:rsidR="008F3212" w:rsidRPr="007F1F9F">
        <w:rPr>
          <w:rFonts w:eastAsia="Times New Roman" w:cs="Times New Roman"/>
          <w:b/>
          <w:szCs w:val="24"/>
          <w:lang w:val="sr-Cyrl-RS" w:eastAsia="en-GB"/>
        </w:rPr>
        <w:t xml:space="preserve"> 1.</w:t>
      </w:r>
    </w:p>
    <w:p w:rsidR="008F3212" w:rsidRDefault="008F3212" w:rsidP="008F3212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lang w:val="sr-Cyrl-RS" w:eastAsia="en-GB"/>
        </w:rPr>
      </w:pPr>
    </w:p>
    <w:p w:rsidR="00A85664" w:rsidRDefault="00A85664" w:rsidP="008F3212">
      <w:pPr>
        <w:spacing w:after="0" w:line="240" w:lineRule="auto"/>
        <w:jc w:val="both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ab/>
      </w:r>
      <w:r w:rsidR="006F4B7C">
        <w:rPr>
          <w:rFonts w:eastAsia="Times New Roman" w:cs="Times New Roman"/>
          <w:szCs w:val="24"/>
          <w:lang w:val="sr-Cyrl-RS" w:eastAsia="en-GB"/>
        </w:rPr>
        <w:t>Predsedavajuća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otvorila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prvu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tačku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Dnevnog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reda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i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podsetila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da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Odbor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već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odredio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sastav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delegacije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koja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u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martu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ove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godine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trebalo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da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ide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u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posetu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parlamentu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Kipra</w:t>
      </w:r>
      <w:r>
        <w:rPr>
          <w:rFonts w:eastAsia="Times New Roman" w:cs="Times New Roman"/>
          <w:szCs w:val="24"/>
          <w:lang w:val="sr-Cyrl-R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RS" w:eastAsia="en-GB"/>
        </w:rPr>
        <w:t>čija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poseta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bila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odložena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za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septembar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ove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godine</w:t>
      </w:r>
      <w:r>
        <w:rPr>
          <w:rFonts w:eastAsia="Times New Roman" w:cs="Times New Roman"/>
          <w:szCs w:val="24"/>
          <w:lang w:val="sr-Cyrl-R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RS" w:eastAsia="en-GB"/>
        </w:rPr>
        <w:t>zbog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izborne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kampanje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u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okviru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predsedničkih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izbora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aprila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ove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godine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Troškove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posete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će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snositi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Narodna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skupština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Republike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Srbije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Predloženo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da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član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delegacije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RS" w:eastAsia="en-GB"/>
        </w:rPr>
        <w:t>pored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Kovač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RS" w:eastAsia="en-GB"/>
        </w:rPr>
        <w:t>G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Čomić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RS" w:eastAsia="en-GB"/>
        </w:rPr>
        <w:t>i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B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Pantić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Pilje</w:t>
      </w:r>
      <w:r w:rsidR="00CE4F81">
        <w:rPr>
          <w:rFonts w:eastAsia="Times New Roman" w:cs="Times New Roman"/>
          <w:szCs w:val="24"/>
          <w:lang w:val="sr-Cyrl-RS" w:eastAsia="en-GB"/>
        </w:rPr>
        <w:t>,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bude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i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predsednik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Odbora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, </w:t>
      </w:r>
      <w:r w:rsidR="006F4B7C">
        <w:rPr>
          <w:rFonts w:eastAsia="Times New Roman" w:cs="Times New Roman"/>
          <w:szCs w:val="24"/>
          <w:lang w:val="sr-Cyrl-RS" w:eastAsia="en-GB"/>
        </w:rPr>
        <w:t>N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Čanak</w:t>
      </w:r>
      <w:r w:rsidR="00C26E42">
        <w:rPr>
          <w:rFonts w:eastAsia="Times New Roman" w:cs="Times New Roman"/>
          <w:szCs w:val="24"/>
          <w:lang w:val="sr-Cyrl-RS" w:eastAsia="en-GB"/>
        </w:rPr>
        <w:t xml:space="preserve">. </w:t>
      </w:r>
      <w:r w:rsidR="006F4B7C">
        <w:rPr>
          <w:rFonts w:eastAsia="Times New Roman" w:cs="Times New Roman"/>
          <w:szCs w:val="24"/>
          <w:lang w:val="sr-Cyrl-RS" w:eastAsia="en-GB"/>
        </w:rPr>
        <w:t>Ovaj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predlog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usvojen</w:t>
      </w:r>
      <w:r w:rsidR="00CE4F81">
        <w:rPr>
          <w:rFonts w:eastAsia="Times New Roman" w:cs="Times New Roman"/>
          <w:szCs w:val="24"/>
          <w:lang w:val="sr-Cyrl-RS" w:eastAsia="en-GB"/>
        </w:rPr>
        <w:t xml:space="preserve"> </w:t>
      </w:r>
      <w:r w:rsidR="006F4B7C">
        <w:rPr>
          <w:rFonts w:eastAsia="Times New Roman" w:cs="Times New Roman"/>
          <w:szCs w:val="24"/>
          <w:lang w:val="sr-Cyrl-RS" w:eastAsia="en-GB"/>
        </w:rPr>
        <w:t>jednoglasno</w:t>
      </w:r>
      <w:r w:rsidR="00CE4F81">
        <w:rPr>
          <w:rFonts w:eastAsia="Times New Roman" w:cs="Times New Roman"/>
          <w:szCs w:val="24"/>
          <w:lang w:val="sr-Cyrl-RS" w:eastAsia="en-GB"/>
        </w:rPr>
        <w:t>.</w:t>
      </w:r>
    </w:p>
    <w:p w:rsidR="00A85664" w:rsidRDefault="00A85664" w:rsidP="008F3212">
      <w:pPr>
        <w:spacing w:after="0" w:line="240" w:lineRule="auto"/>
        <w:jc w:val="both"/>
        <w:rPr>
          <w:rFonts w:eastAsia="Times New Roman" w:cs="Times New Roman"/>
          <w:szCs w:val="24"/>
          <w:lang w:val="sr-Cyrl-RS" w:eastAsia="en-GB"/>
        </w:rPr>
      </w:pPr>
    </w:p>
    <w:p w:rsidR="008F3212" w:rsidRDefault="008F3212" w:rsidP="008F3212">
      <w:pPr>
        <w:spacing w:after="0" w:line="240" w:lineRule="auto"/>
        <w:jc w:val="both"/>
        <w:rPr>
          <w:rFonts w:cs="Times New Roman"/>
          <w:b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ab/>
      </w:r>
      <w:r w:rsidR="006F4B7C">
        <w:rPr>
          <w:rFonts w:cs="Times New Roman"/>
          <w:b/>
          <w:szCs w:val="24"/>
          <w:lang w:val="sr-Cyrl-RS"/>
        </w:rPr>
        <w:t>Tačka</w:t>
      </w:r>
      <w:r w:rsidRPr="00C071B1">
        <w:rPr>
          <w:rFonts w:cs="Times New Roman"/>
          <w:b/>
          <w:szCs w:val="24"/>
          <w:lang w:val="sr-Cyrl-RS"/>
        </w:rPr>
        <w:t xml:space="preserve"> 2.</w:t>
      </w:r>
    </w:p>
    <w:p w:rsidR="008F3212" w:rsidRPr="00C071B1" w:rsidRDefault="008F3212" w:rsidP="008F3212">
      <w:pPr>
        <w:spacing w:after="0" w:line="240" w:lineRule="auto"/>
        <w:jc w:val="both"/>
        <w:rPr>
          <w:rFonts w:cs="Times New Roman"/>
          <w:b/>
          <w:szCs w:val="24"/>
          <w:lang w:val="sr-Cyrl-RS"/>
        </w:rPr>
      </w:pPr>
    </w:p>
    <w:p w:rsidR="008F3212" w:rsidRDefault="008F3212" w:rsidP="008F3212">
      <w:pPr>
        <w:spacing w:after="0" w:line="240" w:lineRule="auto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</w:r>
      <w:r w:rsidR="006F4B7C">
        <w:rPr>
          <w:rFonts w:cs="Times New Roman"/>
          <w:szCs w:val="24"/>
          <w:lang w:val="sr-Cyrl-RS"/>
        </w:rPr>
        <w:t>Predsedavajuća</w:t>
      </w:r>
      <w:r w:rsidR="00C26E42">
        <w:rPr>
          <w:rFonts w:cs="Times New Roman"/>
          <w:szCs w:val="24"/>
          <w:lang w:val="sr-Cyrl-RS"/>
        </w:rPr>
        <w:t xml:space="preserve"> </w:t>
      </w:r>
      <w:r w:rsidR="006F4B7C">
        <w:rPr>
          <w:rFonts w:cs="Times New Roman"/>
          <w:szCs w:val="24"/>
          <w:lang w:val="sr-Cyrl-RS"/>
        </w:rPr>
        <w:t>je</w:t>
      </w:r>
      <w:r w:rsidR="00C26E42">
        <w:rPr>
          <w:rFonts w:cs="Times New Roman"/>
          <w:szCs w:val="24"/>
          <w:lang w:val="sr-Cyrl-RS"/>
        </w:rPr>
        <w:t xml:space="preserve"> </w:t>
      </w:r>
      <w:r w:rsidR="006F4B7C">
        <w:rPr>
          <w:rFonts w:cs="Times New Roman"/>
          <w:szCs w:val="24"/>
          <w:lang w:val="sr-Cyrl-RS"/>
        </w:rPr>
        <w:t>otvorila</w:t>
      </w:r>
      <w:r w:rsidR="009470B0">
        <w:rPr>
          <w:rFonts w:cs="Times New Roman"/>
          <w:szCs w:val="24"/>
          <w:lang w:val="sr-Cyrl-RS"/>
        </w:rPr>
        <w:t xml:space="preserve"> </w:t>
      </w:r>
      <w:r w:rsidR="006F4B7C">
        <w:rPr>
          <w:rFonts w:cs="Times New Roman"/>
          <w:szCs w:val="24"/>
          <w:lang w:val="sr-Cyrl-RS"/>
        </w:rPr>
        <w:t>drugu</w:t>
      </w:r>
      <w:r w:rsidR="009470B0">
        <w:rPr>
          <w:rFonts w:cs="Times New Roman"/>
          <w:szCs w:val="24"/>
          <w:lang w:val="sr-Cyrl-RS"/>
        </w:rPr>
        <w:t xml:space="preserve"> </w:t>
      </w:r>
      <w:r w:rsidR="006F4B7C">
        <w:rPr>
          <w:rFonts w:cs="Times New Roman"/>
          <w:szCs w:val="24"/>
          <w:lang w:val="sr-Cyrl-RS"/>
        </w:rPr>
        <w:t>tačku</w:t>
      </w:r>
      <w:r w:rsidR="009470B0">
        <w:rPr>
          <w:rFonts w:cs="Times New Roman"/>
          <w:szCs w:val="24"/>
          <w:lang w:val="sr-Cyrl-RS"/>
        </w:rPr>
        <w:t xml:space="preserve"> </w:t>
      </w:r>
      <w:r w:rsidR="006F4B7C">
        <w:rPr>
          <w:rFonts w:cs="Times New Roman"/>
          <w:szCs w:val="24"/>
          <w:lang w:val="sr-Cyrl-RS"/>
        </w:rPr>
        <w:t>Dnevnog</w:t>
      </w:r>
      <w:r w:rsidR="009470B0">
        <w:rPr>
          <w:rFonts w:cs="Times New Roman"/>
          <w:szCs w:val="24"/>
          <w:lang w:val="sr-Cyrl-RS"/>
        </w:rPr>
        <w:t xml:space="preserve"> </w:t>
      </w:r>
      <w:r w:rsidR="006F4B7C">
        <w:rPr>
          <w:rFonts w:cs="Times New Roman"/>
          <w:szCs w:val="24"/>
          <w:lang w:val="sr-Cyrl-RS"/>
        </w:rPr>
        <w:t>reda</w:t>
      </w:r>
      <w:r w:rsidR="009470B0">
        <w:rPr>
          <w:rFonts w:cs="Times New Roman"/>
          <w:szCs w:val="24"/>
          <w:lang w:val="sr-Cyrl-RS"/>
        </w:rPr>
        <w:t xml:space="preserve"> - </w:t>
      </w:r>
      <w:r w:rsidR="006F4B7C">
        <w:rPr>
          <w:rFonts w:cs="Times New Roman"/>
          <w:bCs/>
          <w:szCs w:val="24"/>
          <w:lang w:val="sr-Cyrl-RS"/>
        </w:rPr>
        <w:t>Razmatranje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inicijative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za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učešće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Gordane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Čomić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na</w:t>
      </w:r>
      <w:r w:rsidR="009470B0" w:rsidRPr="00A85664">
        <w:rPr>
          <w:rFonts w:cs="Times New Roman"/>
          <w:bCs/>
          <w:szCs w:val="24"/>
          <w:lang w:val="sr-Cyrl-RS"/>
        </w:rPr>
        <w:t xml:space="preserve"> 27. </w:t>
      </w:r>
      <w:r w:rsidR="006F4B7C">
        <w:rPr>
          <w:rFonts w:cs="Times New Roman"/>
          <w:bCs/>
          <w:szCs w:val="24"/>
          <w:lang w:val="sr-Cyrl-RS"/>
        </w:rPr>
        <w:t>Ekonomskom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forumu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koji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će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biti</w:t>
      </w:r>
      <w:r w:rsidR="009470B0" w:rsidRPr="00A85664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održan</w:t>
      </w:r>
      <w:r w:rsidR="0055137E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u</w:t>
      </w:r>
      <w:r w:rsidR="0055137E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Krinjici</w:t>
      </w:r>
      <w:r w:rsidR="0055137E">
        <w:rPr>
          <w:rFonts w:cs="Times New Roman"/>
          <w:bCs/>
          <w:szCs w:val="24"/>
          <w:lang w:val="sr-Cyrl-RS"/>
        </w:rPr>
        <w:t xml:space="preserve">, </w:t>
      </w:r>
      <w:r w:rsidR="006F4B7C">
        <w:rPr>
          <w:rFonts w:cs="Times New Roman"/>
          <w:bCs/>
          <w:szCs w:val="24"/>
          <w:lang w:val="sr-Cyrl-RS"/>
        </w:rPr>
        <w:t>u</w:t>
      </w:r>
      <w:r w:rsidR="0055137E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Poljskoj</w:t>
      </w:r>
      <w:r w:rsidR="0055137E">
        <w:rPr>
          <w:rFonts w:cs="Times New Roman"/>
          <w:bCs/>
          <w:szCs w:val="24"/>
          <w:lang w:val="sr-Cyrl-RS"/>
        </w:rPr>
        <w:t xml:space="preserve">, </w:t>
      </w:r>
      <w:r w:rsidR="006F4B7C">
        <w:rPr>
          <w:rFonts w:cs="Times New Roman"/>
          <w:bCs/>
          <w:szCs w:val="24"/>
          <w:lang w:val="sr-Cyrl-RS"/>
        </w:rPr>
        <w:t>od</w:t>
      </w:r>
      <w:r w:rsidR="0055137E">
        <w:rPr>
          <w:rFonts w:cs="Times New Roman"/>
          <w:bCs/>
          <w:szCs w:val="24"/>
          <w:lang w:val="sr-Cyrl-RS"/>
        </w:rPr>
        <w:t xml:space="preserve"> </w:t>
      </w:r>
      <w:r w:rsidR="009470B0" w:rsidRPr="00A85664">
        <w:rPr>
          <w:rFonts w:cs="Times New Roman"/>
          <w:bCs/>
          <w:szCs w:val="24"/>
          <w:lang w:val="sr-Cyrl-RS"/>
        </w:rPr>
        <w:t xml:space="preserve">5-7. </w:t>
      </w:r>
      <w:r w:rsidR="006F4B7C">
        <w:rPr>
          <w:rFonts w:cs="Times New Roman"/>
          <w:bCs/>
          <w:szCs w:val="24"/>
          <w:lang w:val="sr-Cyrl-RS"/>
        </w:rPr>
        <w:t>septembra</w:t>
      </w:r>
      <w:r w:rsidR="009470B0" w:rsidRPr="00A85664">
        <w:rPr>
          <w:rFonts w:cs="Times New Roman"/>
          <w:bCs/>
          <w:szCs w:val="24"/>
          <w:lang w:val="sr-Cyrl-RS"/>
        </w:rPr>
        <w:t xml:space="preserve"> 2017. </w:t>
      </w:r>
      <w:r w:rsidR="006F4B7C">
        <w:rPr>
          <w:rFonts w:cs="Times New Roman"/>
          <w:bCs/>
          <w:szCs w:val="24"/>
          <w:lang w:val="sr-Cyrl-RS"/>
        </w:rPr>
        <w:t>godine</w:t>
      </w:r>
      <w:r w:rsidR="009470B0">
        <w:rPr>
          <w:rFonts w:cs="Times New Roman"/>
          <w:bCs/>
          <w:szCs w:val="24"/>
          <w:lang w:val="sr-Cyrl-RS"/>
        </w:rPr>
        <w:t xml:space="preserve">. </w:t>
      </w:r>
      <w:r w:rsidR="006F4B7C">
        <w:rPr>
          <w:rFonts w:cs="Times New Roman"/>
          <w:bCs/>
          <w:szCs w:val="24"/>
          <w:lang w:val="sr-Cyrl-RS"/>
        </w:rPr>
        <w:t>Obavestila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je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prisutne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da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je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G</w:t>
      </w:r>
      <w:r w:rsidR="009470B0">
        <w:rPr>
          <w:rFonts w:cs="Times New Roman"/>
          <w:bCs/>
          <w:szCs w:val="24"/>
          <w:lang w:val="sr-Cyrl-RS"/>
        </w:rPr>
        <w:t xml:space="preserve">. </w:t>
      </w:r>
      <w:r w:rsidR="006F4B7C">
        <w:rPr>
          <w:rFonts w:cs="Times New Roman"/>
          <w:bCs/>
          <w:szCs w:val="24"/>
          <w:lang w:val="sr-Cyrl-RS"/>
        </w:rPr>
        <w:t>Čomić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lično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dobila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poziv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za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učešće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na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pomenutom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Ekonomskom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forumu</w:t>
      </w:r>
      <w:r w:rsidR="009470B0">
        <w:rPr>
          <w:rFonts w:cs="Times New Roman"/>
          <w:bCs/>
          <w:szCs w:val="24"/>
          <w:lang w:val="sr-Cyrl-RS"/>
        </w:rPr>
        <w:t xml:space="preserve">, </w:t>
      </w:r>
      <w:r w:rsidR="006F4B7C">
        <w:rPr>
          <w:rFonts w:cs="Times New Roman"/>
          <w:bCs/>
          <w:szCs w:val="24"/>
          <w:lang w:val="sr-Cyrl-RS"/>
        </w:rPr>
        <w:t>sa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predlogom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da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bude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jedan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od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govorinika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na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temu</w:t>
      </w:r>
      <w:r w:rsidR="009470B0">
        <w:rPr>
          <w:rFonts w:cs="Times New Roman"/>
          <w:bCs/>
          <w:szCs w:val="24"/>
          <w:lang w:val="sr-Cyrl-RS"/>
        </w:rPr>
        <w:t xml:space="preserve"> „</w:t>
      </w:r>
      <w:r w:rsidR="006F4B7C">
        <w:rPr>
          <w:rFonts w:cs="Times New Roman"/>
          <w:bCs/>
          <w:szCs w:val="24"/>
          <w:lang w:val="sr-Cyrl-RS"/>
        </w:rPr>
        <w:t>Budućnost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Evropske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unije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suočena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sa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rastućim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euroskepticizmom</w:t>
      </w:r>
      <w:r w:rsidR="009470B0">
        <w:rPr>
          <w:rFonts w:cs="Times New Roman"/>
          <w:bCs/>
          <w:szCs w:val="24"/>
          <w:lang w:val="sr-Cyrl-RS"/>
        </w:rPr>
        <w:t xml:space="preserve">“. </w:t>
      </w:r>
      <w:r w:rsidR="006F4B7C">
        <w:rPr>
          <w:rFonts w:cs="Times New Roman"/>
          <w:bCs/>
          <w:szCs w:val="24"/>
          <w:lang w:val="sr-Cyrl-RS"/>
        </w:rPr>
        <w:t>Odbor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je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jednoglasno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odlučio</w:t>
      </w:r>
      <w:r w:rsidR="00C71A52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da</w:t>
      </w:r>
      <w:r w:rsidR="00C71A52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podrži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učešće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G</w:t>
      </w:r>
      <w:r w:rsidR="009470B0">
        <w:rPr>
          <w:rFonts w:cs="Times New Roman"/>
          <w:bCs/>
          <w:szCs w:val="24"/>
          <w:lang w:val="sr-Cyrl-RS"/>
        </w:rPr>
        <w:t xml:space="preserve">. </w:t>
      </w:r>
      <w:r w:rsidR="006F4B7C">
        <w:rPr>
          <w:rFonts w:cs="Times New Roman"/>
          <w:bCs/>
          <w:szCs w:val="24"/>
          <w:lang w:val="sr-Cyrl-RS"/>
        </w:rPr>
        <w:t>Čomić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na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Ekonomskom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forumu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gde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će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troškove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učešća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snositi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organizator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troškove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avio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karte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će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snositi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Narodna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skupština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Republike</w:t>
      </w:r>
      <w:r w:rsidR="009470B0">
        <w:rPr>
          <w:rFonts w:cs="Times New Roman"/>
          <w:bCs/>
          <w:szCs w:val="24"/>
          <w:lang w:val="sr-Cyrl-RS"/>
        </w:rPr>
        <w:t xml:space="preserve"> </w:t>
      </w:r>
      <w:r w:rsidR="006F4B7C">
        <w:rPr>
          <w:rFonts w:cs="Times New Roman"/>
          <w:bCs/>
          <w:szCs w:val="24"/>
          <w:lang w:val="sr-Cyrl-RS"/>
        </w:rPr>
        <w:t>Srbije</w:t>
      </w:r>
      <w:r w:rsidR="009470B0">
        <w:rPr>
          <w:rFonts w:cs="Times New Roman"/>
          <w:bCs/>
          <w:szCs w:val="24"/>
          <w:lang w:val="sr-Cyrl-RS"/>
        </w:rPr>
        <w:t>.</w:t>
      </w:r>
    </w:p>
    <w:p w:rsidR="008F3212" w:rsidRDefault="008F3212" w:rsidP="008F3212">
      <w:pPr>
        <w:spacing w:after="0" w:line="240" w:lineRule="auto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ab/>
      </w:r>
    </w:p>
    <w:p w:rsidR="008F3212" w:rsidRPr="007F1F9F" w:rsidRDefault="008F3212" w:rsidP="008F3212">
      <w:pPr>
        <w:spacing w:after="0" w:line="240" w:lineRule="auto"/>
        <w:jc w:val="both"/>
        <w:rPr>
          <w:rFonts w:cs="Times New Roman"/>
          <w:szCs w:val="24"/>
          <w:lang w:val="sr-Cyrl-RS"/>
        </w:rPr>
      </w:pPr>
    </w:p>
    <w:p w:rsidR="008F3212" w:rsidRPr="00D51D4B" w:rsidRDefault="006F4B7C" w:rsidP="008F3212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Sednica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je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završena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 xml:space="preserve"> </w:t>
      </w:r>
      <w:r w:rsidR="008F3212">
        <w:rPr>
          <w:rFonts w:eastAsia="Times New Roman" w:cs="Times New Roman"/>
          <w:szCs w:val="24"/>
          <w:lang w:val="sr-Cyrl-RS" w:eastAsia="en-GB"/>
        </w:rPr>
        <w:t>11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>.</w:t>
      </w:r>
      <w:r w:rsidR="008F3212">
        <w:rPr>
          <w:rFonts w:eastAsia="Times New Roman" w:cs="Times New Roman"/>
          <w:szCs w:val="24"/>
          <w:lang w:val="sr-Cyrl-RS" w:eastAsia="en-GB"/>
        </w:rPr>
        <w:t>05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časova</w:t>
      </w:r>
      <w:r w:rsidR="008F3212" w:rsidRPr="00D51D4B">
        <w:rPr>
          <w:rFonts w:eastAsia="Times New Roman" w:cs="Times New Roman"/>
          <w:szCs w:val="24"/>
          <w:lang w:val="sr-Cyrl-RS" w:eastAsia="en-GB"/>
        </w:rPr>
        <w:t xml:space="preserve">. </w:t>
      </w:r>
    </w:p>
    <w:p w:rsidR="008F3212" w:rsidRDefault="008F3212" w:rsidP="008F3212">
      <w:pPr>
        <w:spacing w:after="0" w:line="240" w:lineRule="auto"/>
        <w:rPr>
          <w:rFonts w:eastAsia="Times New Roman" w:cs="Times New Roman"/>
          <w:szCs w:val="24"/>
          <w:lang w:val="sr-Cyrl-RS" w:eastAsia="en-GB"/>
        </w:rPr>
      </w:pPr>
    </w:p>
    <w:p w:rsidR="008F3212" w:rsidRPr="00D51D4B" w:rsidRDefault="008F3212" w:rsidP="008F3212">
      <w:pPr>
        <w:spacing w:after="0" w:line="240" w:lineRule="auto"/>
        <w:rPr>
          <w:rFonts w:eastAsia="Times New Roman" w:cs="Times New Roman"/>
          <w:szCs w:val="24"/>
          <w:lang w:val="sr-Cyrl-RS" w:eastAsia="en-GB"/>
        </w:rPr>
      </w:pPr>
    </w:p>
    <w:p w:rsidR="008F3212" w:rsidRPr="00D51D4B" w:rsidRDefault="008F3212" w:rsidP="008F3212">
      <w:pPr>
        <w:spacing w:after="0" w:line="240" w:lineRule="auto"/>
        <w:rPr>
          <w:rFonts w:eastAsia="Times New Roman" w:cs="Times New Roman"/>
          <w:szCs w:val="24"/>
          <w:lang w:eastAsia="en-GB"/>
        </w:rPr>
      </w:pPr>
    </w:p>
    <w:p w:rsidR="008F3212" w:rsidRPr="00D51D4B" w:rsidRDefault="006F4B7C" w:rsidP="008F3212">
      <w:pPr>
        <w:spacing w:after="0"/>
        <w:jc w:val="both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eastAsia="en-GB"/>
        </w:rPr>
        <w:t>SEKRETAR</w:t>
      </w:r>
      <w:r w:rsidR="008F3212" w:rsidRPr="00D51D4B">
        <w:rPr>
          <w:rFonts w:eastAsia="Times New Roman" w:cs="Times New Roman"/>
          <w:szCs w:val="24"/>
          <w:lang w:eastAsia="en-GB"/>
        </w:rPr>
        <w:t xml:space="preserve"> </w:t>
      </w:r>
      <w:r>
        <w:rPr>
          <w:rFonts w:eastAsia="Times New Roman" w:cs="Times New Roman"/>
          <w:szCs w:val="24"/>
          <w:lang w:eastAsia="en-GB"/>
        </w:rPr>
        <w:t>ODBORA</w:t>
      </w:r>
      <w:r w:rsidR="008F3212" w:rsidRPr="00D51D4B">
        <w:rPr>
          <w:rFonts w:eastAsia="Times New Roman" w:cs="Times New Roman"/>
          <w:szCs w:val="24"/>
          <w:lang w:eastAsia="en-GB"/>
        </w:rPr>
        <w:t xml:space="preserve">             </w:t>
      </w:r>
      <w:r w:rsidR="008F3212">
        <w:rPr>
          <w:rFonts w:eastAsia="Times New Roman" w:cs="Times New Roman"/>
          <w:szCs w:val="24"/>
          <w:lang w:eastAsia="en-GB"/>
        </w:rPr>
        <w:t xml:space="preserve">                               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ZAMENIK</w:t>
      </w:r>
      <w:r w:rsidR="008F3212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PREDSEDNIKA</w:t>
      </w:r>
      <w:r w:rsidR="008F3212" w:rsidRPr="00D51D4B">
        <w:rPr>
          <w:rFonts w:eastAsia="Times New Roman" w:cs="Times New Roman"/>
          <w:szCs w:val="24"/>
          <w:lang w:eastAsia="en-GB"/>
        </w:rPr>
        <w:t xml:space="preserve"> </w:t>
      </w:r>
      <w:r>
        <w:rPr>
          <w:rFonts w:eastAsia="Times New Roman" w:cs="Times New Roman"/>
          <w:szCs w:val="24"/>
          <w:lang w:eastAsia="en-GB"/>
        </w:rPr>
        <w:t>ODB</w:t>
      </w:r>
      <w:r>
        <w:rPr>
          <w:rFonts w:eastAsia="Times New Roman" w:cs="Times New Roman"/>
          <w:szCs w:val="24"/>
          <w:lang w:val="sr-Cyrl-RS" w:eastAsia="en-GB"/>
        </w:rPr>
        <w:t>ORA</w:t>
      </w:r>
    </w:p>
    <w:p w:rsidR="008F3212" w:rsidRPr="00D51D4B" w:rsidRDefault="008F3212" w:rsidP="008F3212">
      <w:pPr>
        <w:spacing w:after="0"/>
        <w:jc w:val="both"/>
        <w:rPr>
          <w:rFonts w:eastAsia="Times New Roman" w:cs="Times New Roman"/>
          <w:szCs w:val="24"/>
          <w:lang w:val="sr-Cyrl-RS"/>
        </w:rPr>
      </w:pPr>
      <w:r w:rsidRPr="00D51D4B">
        <w:rPr>
          <w:rFonts w:eastAsia="Times New Roman" w:cs="Times New Roman"/>
          <w:szCs w:val="24"/>
          <w:lang w:val="sr-Cyrl-RS" w:eastAsia="en-GB"/>
        </w:rPr>
        <w:t xml:space="preserve"> </w:t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</w:r>
      <w:r w:rsidRPr="00D51D4B">
        <w:rPr>
          <w:rFonts w:eastAsia="Times New Roman" w:cs="Times New Roman"/>
          <w:szCs w:val="24"/>
          <w:lang w:val="sr-Cyrl-RS" w:eastAsia="en-GB"/>
        </w:rPr>
        <w:tab/>
        <w:t xml:space="preserve">       </w:t>
      </w:r>
    </w:p>
    <w:p w:rsidR="008F3212" w:rsidRDefault="006F4B7C" w:rsidP="008F3212">
      <w:pPr>
        <w:spacing w:after="0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Aleksandar</w:t>
      </w:r>
      <w:r w:rsidR="008F3212" w:rsidRPr="00D51D4B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Đorđević</w:t>
      </w:r>
      <w:r w:rsidR="008F3212" w:rsidRPr="00D51D4B">
        <w:rPr>
          <w:rFonts w:eastAsia="Times New Roman" w:cs="Times New Roman"/>
          <w:szCs w:val="24"/>
          <w:lang w:val="sr-Cyrl-RS"/>
        </w:rPr>
        <w:tab/>
      </w:r>
      <w:r w:rsidR="008F3212" w:rsidRPr="00D51D4B">
        <w:rPr>
          <w:rFonts w:eastAsia="Times New Roman" w:cs="Times New Roman"/>
          <w:szCs w:val="24"/>
          <w:lang w:val="sr-Cyrl-RS"/>
        </w:rPr>
        <w:tab/>
      </w:r>
      <w:r w:rsidR="008F3212" w:rsidRPr="00D51D4B">
        <w:rPr>
          <w:rFonts w:eastAsia="Times New Roman" w:cs="Times New Roman"/>
          <w:szCs w:val="24"/>
          <w:lang w:val="sr-Cyrl-RS"/>
        </w:rPr>
        <w:tab/>
      </w:r>
      <w:r w:rsidR="008F3212" w:rsidRPr="00D51D4B">
        <w:rPr>
          <w:rFonts w:eastAsia="Times New Roman" w:cs="Times New Roman"/>
          <w:szCs w:val="24"/>
          <w:lang w:val="sr-Cyrl-RS"/>
        </w:rPr>
        <w:tab/>
      </w:r>
      <w:r w:rsidR="008F3212">
        <w:rPr>
          <w:rFonts w:eastAsia="Times New Roman" w:cs="Times New Roman"/>
          <w:szCs w:val="24"/>
          <w:lang w:val="sr-Cyrl-RS"/>
        </w:rPr>
        <w:t xml:space="preserve">                  </w:t>
      </w:r>
      <w:r>
        <w:rPr>
          <w:rFonts w:eastAsia="Times New Roman" w:cs="Times New Roman"/>
          <w:szCs w:val="24"/>
        </w:rPr>
        <w:t xml:space="preserve">             </w:t>
      </w:r>
      <w:bookmarkStart w:id="0" w:name="_GoBack"/>
      <w:bookmarkEnd w:id="0"/>
      <w:r>
        <w:rPr>
          <w:rFonts w:eastAsia="Times New Roman" w:cs="Times New Roman"/>
          <w:szCs w:val="24"/>
          <w:lang w:val="sr-Cyrl-RS"/>
        </w:rPr>
        <w:t>Elvira</w:t>
      </w:r>
      <w:r w:rsidR="008F3212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Kovač</w:t>
      </w:r>
    </w:p>
    <w:p w:rsidR="00C81CCA" w:rsidRPr="008F3212" w:rsidRDefault="008F3212" w:rsidP="008F3212">
      <w:pPr>
        <w:spacing w:after="0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</w:r>
      <w:r>
        <w:rPr>
          <w:rFonts w:eastAsia="Times New Roman" w:cs="Times New Roman"/>
          <w:szCs w:val="24"/>
          <w:lang w:val="sr-Cyrl-RS"/>
        </w:rPr>
        <w:tab/>
        <w:t xml:space="preserve">     (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zCs w:val="24"/>
          <w:lang w:val="sr-Cyrl-RS"/>
        </w:rPr>
        <w:t xml:space="preserve">lvira </w:t>
      </w:r>
      <w:r>
        <w:rPr>
          <w:rFonts w:eastAsia="Times New Roman" w:cs="Times New Roman"/>
          <w:szCs w:val="24"/>
        </w:rPr>
        <w:t>K</w:t>
      </w:r>
      <w:r w:rsidRPr="008F3212">
        <w:rPr>
          <w:rFonts w:eastAsia="Times New Roman" w:cs="Times New Roman"/>
          <w:szCs w:val="24"/>
          <w:lang w:val="sr-Cyrl-RS"/>
        </w:rPr>
        <w:t>ovács</w:t>
      </w:r>
      <w:r>
        <w:rPr>
          <w:rFonts w:eastAsia="Times New Roman" w:cs="Times New Roman"/>
          <w:szCs w:val="24"/>
          <w:lang w:val="sr-Cyrl-RS"/>
        </w:rPr>
        <w:t>)</w:t>
      </w:r>
    </w:p>
    <w:sectPr w:rsidR="00C81CCA" w:rsidRPr="008F3212" w:rsidSect="007D000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DB7EF2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2"/>
    <w:rsid w:val="000C31CE"/>
    <w:rsid w:val="00302E79"/>
    <w:rsid w:val="0055137E"/>
    <w:rsid w:val="006F4B7C"/>
    <w:rsid w:val="0073509E"/>
    <w:rsid w:val="007D0002"/>
    <w:rsid w:val="008F3212"/>
    <w:rsid w:val="009470B0"/>
    <w:rsid w:val="00A85664"/>
    <w:rsid w:val="00C177A6"/>
    <w:rsid w:val="00C26E42"/>
    <w:rsid w:val="00C53888"/>
    <w:rsid w:val="00C71A52"/>
    <w:rsid w:val="00C81CCA"/>
    <w:rsid w:val="00C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EE6651-FA49-4152-8950-8B28048E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Sandra Stankovic</cp:lastModifiedBy>
  <cp:revision>9</cp:revision>
  <cp:lastPrinted>2017-09-04T05:45:00Z</cp:lastPrinted>
  <dcterms:created xsi:type="dcterms:W3CDTF">2017-08-30T06:28:00Z</dcterms:created>
  <dcterms:modified xsi:type="dcterms:W3CDTF">2018-07-10T13:02:00Z</dcterms:modified>
</cp:coreProperties>
</file>